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907AF" w14:textId="77777777" w:rsidR="00BD26A4" w:rsidRDefault="00BD26A4" w:rsidP="00BD26A4">
      <w:pPr>
        <w:ind w:left="567"/>
        <w:jc w:val="center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216EC5BC" w14:textId="77777777" w:rsidR="00BA2459" w:rsidRDefault="00BA2459" w:rsidP="00BD26A4">
      <w:pPr>
        <w:ind w:left="567"/>
        <w:jc w:val="center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31A47379" w14:textId="77777777" w:rsidR="00BA2459" w:rsidRDefault="00BA2459" w:rsidP="00BD26A4">
      <w:pPr>
        <w:ind w:left="567"/>
        <w:jc w:val="center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3EE85705" w14:textId="77777777" w:rsidR="006B235C" w:rsidRDefault="006B235C" w:rsidP="0005318B">
      <w:pPr>
        <w:widowControl w:val="0"/>
        <w:autoSpaceDE w:val="0"/>
        <w:autoSpaceDN w:val="0"/>
        <w:adjustRightInd w:val="0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4E4B439C" w14:textId="77777777" w:rsidR="0005318B" w:rsidRDefault="0005318B" w:rsidP="0005318B">
      <w:pPr>
        <w:widowControl w:val="0"/>
        <w:autoSpaceDE w:val="0"/>
        <w:autoSpaceDN w:val="0"/>
        <w:adjustRightInd w:val="0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32521BB8" w14:textId="42EEA546" w:rsidR="00CC6BD7" w:rsidRDefault="006F0783" w:rsidP="00C97D5A">
      <w:pPr>
        <w:widowControl w:val="0"/>
        <w:autoSpaceDE w:val="0"/>
        <w:autoSpaceDN w:val="0"/>
        <w:adjustRightInd w:val="0"/>
        <w:ind w:firstLine="708"/>
        <w:jc w:val="center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  <w:r>
        <w:rPr>
          <w:rFonts w:ascii="Helvetica Neue" w:hAnsi="Helvetica Neue" w:cs="Arial"/>
          <w:bCs/>
          <w:color w:val="5F5F5F"/>
          <w:sz w:val="16"/>
          <w:szCs w:val="16"/>
          <w:lang w:val="es-ES"/>
        </w:rPr>
        <w:t>“2025. Bicentenario de la Vida M</w:t>
      </w:r>
      <w:r w:rsidR="00133AF5" w:rsidRPr="00133AF5">
        <w:rPr>
          <w:rFonts w:ascii="Helvetica Neue" w:hAnsi="Helvetica Neue" w:cs="Arial"/>
          <w:bCs/>
          <w:color w:val="5F5F5F"/>
          <w:sz w:val="16"/>
          <w:szCs w:val="16"/>
          <w:lang w:val="es-ES"/>
        </w:rPr>
        <w:t>unicipal en el Estado de México”</w:t>
      </w:r>
    </w:p>
    <w:p w14:paraId="12FE3252" w14:textId="77777777" w:rsidR="00CC6BD7" w:rsidRPr="008C3020" w:rsidRDefault="00CC6BD7" w:rsidP="00CC6BD7">
      <w:pPr>
        <w:rPr>
          <w:rFonts w:ascii="Helvetica Neue" w:hAnsi="Helvetica Neue" w:cs="Arial"/>
          <w:sz w:val="22"/>
          <w:szCs w:val="22"/>
          <w:lang w:val="es-ES"/>
        </w:rPr>
      </w:pPr>
    </w:p>
    <w:p w14:paraId="3CDD2A6A" w14:textId="77777777" w:rsidR="00CC6BD7" w:rsidRPr="00925AB9" w:rsidRDefault="00CC6BD7" w:rsidP="00CC6BD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4"/>
          <w:szCs w:val="24"/>
          <w:lang w:val="es-ES"/>
        </w:rPr>
      </w:pPr>
    </w:p>
    <w:p w14:paraId="5D87D81D" w14:textId="63F17526" w:rsidR="00637F21" w:rsidRPr="00637F21" w:rsidRDefault="00637F21" w:rsidP="00637F21">
      <w:pPr>
        <w:jc w:val="center"/>
        <w:rPr>
          <w:b/>
          <w:sz w:val="36"/>
          <w:szCs w:val="36"/>
        </w:rPr>
      </w:pPr>
      <w:r w:rsidRPr="00637F21">
        <w:rPr>
          <w:b/>
          <w:sz w:val="36"/>
          <w:szCs w:val="36"/>
        </w:rPr>
        <w:t>REGLAMENTO INTERNO DE LA UNIDAD JURÍDICA DEL MUNICIPIO DE SAN JOSÉ DEL RINCÓN ESTADO DE MÉXICO 2025-2027.</w:t>
      </w:r>
    </w:p>
    <w:p w14:paraId="602ED350" w14:textId="77777777" w:rsidR="00637F21" w:rsidRDefault="00637F21" w:rsidP="00925AB9">
      <w:pPr>
        <w:jc w:val="both"/>
        <w:rPr>
          <w:b/>
        </w:rPr>
      </w:pPr>
    </w:p>
    <w:p w14:paraId="2841648C" w14:textId="77777777" w:rsidR="00637F21" w:rsidRDefault="00637F21" w:rsidP="00925AB9">
      <w:pPr>
        <w:jc w:val="both"/>
        <w:rPr>
          <w:b/>
        </w:rPr>
      </w:pPr>
    </w:p>
    <w:p w14:paraId="60B2C736" w14:textId="7F6D8983" w:rsidR="00925AB9" w:rsidRDefault="00925AB9" w:rsidP="00925AB9">
      <w:pPr>
        <w:jc w:val="both"/>
        <w:rPr>
          <w:b/>
        </w:rPr>
      </w:pPr>
      <w:r w:rsidRPr="00925AB9">
        <w:rPr>
          <w:b/>
        </w:rPr>
        <w:t xml:space="preserve">CAPÍTULO PRIMERO DE LA UNIDAD JURÍDICA Y SUS ATRIBUCIONES </w:t>
      </w:r>
    </w:p>
    <w:p w14:paraId="70366142" w14:textId="77777777" w:rsidR="00925AB9" w:rsidRPr="00925AB9" w:rsidRDefault="00925AB9" w:rsidP="00925AB9">
      <w:pPr>
        <w:jc w:val="both"/>
        <w:rPr>
          <w:b/>
        </w:rPr>
      </w:pPr>
    </w:p>
    <w:p w14:paraId="7701B9AA" w14:textId="77777777" w:rsidR="00925AB9" w:rsidRDefault="00925AB9" w:rsidP="00925AB9">
      <w:pPr>
        <w:jc w:val="both"/>
      </w:pPr>
      <w:r w:rsidRPr="00925AB9">
        <w:rPr>
          <w:b/>
        </w:rPr>
        <w:t>Artículo 7.</w:t>
      </w:r>
      <w:r>
        <w:t xml:space="preserve"> El nombramiento de la persona titular de la Unidad Jurídica será aprobado por el Cabildo, a propuesta del Presidente Municipal y contará con las siguientes atribuciones:</w:t>
      </w:r>
    </w:p>
    <w:p w14:paraId="7C71864C" w14:textId="2A3A0C0B" w:rsidR="00925AB9" w:rsidRDefault="00925AB9" w:rsidP="00925AB9">
      <w:pPr>
        <w:pStyle w:val="Prrafodelista"/>
        <w:numPr>
          <w:ilvl w:val="0"/>
          <w:numId w:val="1"/>
        </w:numPr>
        <w:jc w:val="both"/>
      </w:pPr>
      <w:r>
        <w:t>Asesorar jurídicamente a la persona titular de la Presidencia Municipal, demás integrantes del Ayuntamiento y de la Administración Pública Municipal en el</w:t>
      </w:r>
      <w:r>
        <w:t xml:space="preserve"> ejercicio de sus atribuciones;</w:t>
      </w:r>
    </w:p>
    <w:p w14:paraId="532A0817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Intervenir en los asuntos de carácter legal en que tenga interés la Adminis</w:t>
      </w:r>
      <w:r>
        <w:t>tración Pública Municipal;</w:t>
      </w:r>
    </w:p>
    <w:p w14:paraId="54D4FFB3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Representar al Municipio y a las Dependencias de la Administración Pública Municipal, ante los Tribunales Federales y del fuero común y ante toda autoridad en los trámites jurisdiccionales y cualquier otro asunto de carácter legal en que tenga interés e injerencia el Ayuntamiento o a las Dependencias de la Administración Pública Municipal, con todos los derechos procesales que las leyes reconocen a las personas físicas y jurídico-colectivas, para que promueva o realice todos los actos permitidos p</w:t>
      </w:r>
      <w:r>
        <w:t xml:space="preserve">or las leyes, que favorezcan a </w:t>
      </w:r>
      <w:r>
        <w:t>los derechos o interés del Ayuntamiento y de las Dependencias de la Admini</w:t>
      </w:r>
      <w:r>
        <w:t>stración Pública Municipal.</w:t>
      </w:r>
    </w:p>
    <w:p w14:paraId="4C00A023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Suscribir escritos y desahogar los trámites que correspondan a los casos urgentes relativos a términos, interposición de recursos y recepción de toda clase de notificaciones, documentos y rendición de informes previos y justificados en el Juicio de Amparo y Juicios Contenciosos Administrativos en ausencia de la persona titular de la Presidencia Municipal, de las personas titulares de las dependencias y órganos desconcentrados municipales; en términos de lo p</w:t>
      </w:r>
      <w:r>
        <w:t>revisto por la Ley Orgánica;</w:t>
      </w:r>
    </w:p>
    <w:p w14:paraId="0C391AD4" w14:textId="2BE2B5C3" w:rsidR="00637F21" w:rsidRDefault="00637F21" w:rsidP="00637F21">
      <w:pPr>
        <w:pStyle w:val="Prrafodelista"/>
        <w:ind w:left="1080"/>
        <w:jc w:val="both"/>
        <w:rPr>
          <w:rFonts w:ascii="Arial" w:hAnsi="Arial" w:cs="Arial"/>
          <w:sz w:val="20"/>
        </w:rPr>
      </w:pPr>
    </w:p>
    <w:p w14:paraId="3363D661" w14:textId="1824073B" w:rsidR="00637F21" w:rsidRDefault="00637F21" w:rsidP="00637F21">
      <w:pPr>
        <w:pStyle w:val="Prrafodelista"/>
        <w:ind w:left="1080"/>
        <w:jc w:val="both"/>
        <w:rPr>
          <w:rFonts w:ascii="Arial" w:hAnsi="Arial" w:cs="Arial"/>
          <w:sz w:val="20"/>
        </w:rPr>
      </w:pPr>
    </w:p>
    <w:p w14:paraId="39361A8E" w14:textId="6BA5954C" w:rsidR="00637F21" w:rsidRDefault="00637F21" w:rsidP="00637F21">
      <w:pPr>
        <w:pStyle w:val="Prrafodelista"/>
        <w:ind w:left="1080"/>
        <w:jc w:val="both"/>
        <w:rPr>
          <w:rFonts w:ascii="Arial" w:hAnsi="Arial" w:cs="Arial"/>
          <w:sz w:val="20"/>
        </w:rPr>
      </w:pPr>
    </w:p>
    <w:p w14:paraId="4A5D6B09" w14:textId="7CE01DCB" w:rsidR="00637F21" w:rsidRDefault="00637F21" w:rsidP="00637F21">
      <w:pPr>
        <w:pStyle w:val="Prrafodelista"/>
        <w:ind w:left="1080"/>
        <w:jc w:val="both"/>
        <w:rPr>
          <w:rFonts w:ascii="Arial" w:hAnsi="Arial" w:cs="Arial"/>
          <w:sz w:val="20"/>
        </w:rPr>
      </w:pPr>
    </w:p>
    <w:p w14:paraId="3CE3F9AB" w14:textId="10EDF7F4" w:rsidR="00637F21" w:rsidRDefault="00637F21" w:rsidP="00637F21">
      <w:pPr>
        <w:pStyle w:val="Prrafodelista"/>
        <w:ind w:left="1080"/>
        <w:jc w:val="both"/>
        <w:rPr>
          <w:rFonts w:ascii="Arial" w:hAnsi="Arial" w:cs="Arial"/>
          <w:sz w:val="20"/>
        </w:rPr>
      </w:pPr>
    </w:p>
    <w:p w14:paraId="144E1586" w14:textId="129C6CE8" w:rsidR="00637F21" w:rsidRDefault="00637F21" w:rsidP="00637F21">
      <w:pPr>
        <w:pStyle w:val="Prrafodelista"/>
        <w:ind w:left="1080"/>
        <w:jc w:val="both"/>
        <w:rPr>
          <w:rFonts w:ascii="Arial" w:hAnsi="Arial" w:cs="Arial"/>
          <w:sz w:val="20"/>
        </w:rPr>
      </w:pPr>
    </w:p>
    <w:p w14:paraId="160AAEBD" w14:textId="32DE53D0" w:rsidR="00637F21" w:rsidRDefault="00637F21" w:rsidP="00637F21">
      <w:pPr>
        <w:pStyle w:val="Prrafodelista"/>
        <w:ind w:left="1080"/>
        <w:jc w:val="both"/>
        <w:rPr>
          <w:rFonts w:ascii="Arial" w:hAnsi="Arial" w:cs="Arial"/>
          <w:sz w:val="20"/>
        </w:rPr>
      </w:pPr>
    </w:p>
    <w:p w14:paraId="16423386" w14:textId="77777777" w:rsidR="00637F21" w:rsidRPr="00637F21" w:rsidRDefault="00637F21" w:rsidP="00637F21">
      <w:pPr>
        <w:pStyle w:val="Prrafodelista"/>
        <w:ind w:left="1080"/>
        <w:jc w:val="both"/>
        <w:rPr>
          <w:rFonts w:ascii="Arial" w:hAnsi="Arial" w:cs="Arial"/>
          <w:sz w:val="20"/>
        </w:rPr>
      </w:pPr>
    </w:p>
    <w:p w14:paraId="6B1A175A" w14:textId="72218D5D" w:rsidR="00925AB9" w:rsidRPr="00637F21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Convenir ante los Órganos Jurisdiccionales, criterios de resolución encaminados a salvaguardar los intereses jurídicos y p</w:t>
      </w:r>
      <w:r>
        <w:t>atrimoniales del Municipio;</w:t>
      </w:r>
    </w:p>
    <w:p w14:paraId="62494B5B" w14:textId="77777777" w:rsidR="00925AB9" w:rsidRPr="00925AB9" w:rsidRDefault="00925AB9" w:rsidP="00925AB9">
      <w:pPr>
        <w:jc w:val="both"/>
        <w:rPr>
          <w:rFonts w:ascii="Arial" w:hAnsi="Arial" w:cs="Arial"/>
          <w:sz w:val="20"/>
        </w:rPr>
      </w:pPr>
    </w:p>
    <w:p w14:paraId="4C3860AF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 xml:space="preserve">Intervenir en todos los procedimientos relativos al otorgamiento de concesiones o autorizaciones para la prestación de servicios públicos </w:t>
      </w:r>
      <w:r>
        <w:t>municipales;</w:t>
      </w:r>
    </w:p>
    <w:p w14:paraId="5A0EE56A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Solicitar el uso de la fuerza pública y el apoyo de los cuerpos de Seguridad Pública y Protección Civil, de los órdenes Federal, Estatal y Municipal para el cumplimento de las disposiciones legales y r</w:t>
      </w:r>
      <w:r>
        <w:t>eglamentarias aplicables;</w:t>
      </w:r>
    </w:p>
    <w:p w14:paraId="71555F42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Apoyar a la Secretaría del Ayuntamiento y a la Dirección de Administración en las negociaciones con la secció</w:t>
      </w:r>
      <w:r>
        <w:t>n sindical que corresponda;</w:t>
      </w:r>
    </w:p>
    <w:p w14:paraId="3993EF6E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Requerir a las personas servidoras públicas, Dependencias, Organismos Descentralizados y Órganos Desconcentrados la documentación e información que sea necesaria para el cumplimiento de sus atribuciones; así como, para dar atención a los requerimientos de autoridades jurisdiccionales en la forma, términos</w:t>
      </w:r>
      <w:r>
        <w:t xml:space="preserve"> y plazos que estas señalen;</w:t>
      </w:r>
    </w:p>
    <w:p w14:paraId="3A14AD0C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Ordenar e imponer medidas cautelares o medidas de seguridad, en términos de las disposiciones legales y reglamentarias aplicables, en e</w:t>
      </w:r>
      <w:r>
        <w:t>l ámbito de su competencia;</w:t>
      </w:r>
    </w:p>
    <w:p w14:paraId="00766429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 xml:space="preserve">Asignar al personal de la Unidad Jurídica la atención de los </w:t>
      </w:r>
      <w:r>
        <w:t>asuntos de su competencia;</w:t>
      </w:r>
    </w:p>
    <w:p w14:paraId="679E4904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Fungir como secretario de la Comisión de Honor y Justicia de San José del Rincón, con las funciones y atribuciones que para tal efecto le designe la Ley de Seguridad del Estado de México y el Reglamento de Organización y Funcionamiento de la Comisión de Honor y Justicia de San José del Rin</w:t>
      </w:r>
      <w:r>
        <w:t>cón;</w:t>
      </w:r>
    </w:p>
    <w:p w14:paraId="07A979BA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Coadyuvar en todos los juicios, procesos y procedimientos interpuestos en contra del Ayuntamiento, de sus integrantes, del Municipio, de sus dependencias o de las personas servidoras públicas en el ejercicio de su</w:t>
      </w:r>
      <w:r>
        <w:t>s atribuciones y/o funciones;</w:t>
      </w:r>
    </w:p>
    <w:p w14:paraId="20673451" w14:textId="04BF50CF" w:rsidR="00925AB9" w:rsidRPr="00637F21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Representar a la persona titular de la Presidencia municipal y a quienes integran el Ayuntamiento en los Juicios de Amparo y Co</w:t>
      </w:r>
      <w:r>
        <w:t>ntenciosos Administrativos;</w:t>
      </w:r>
    </w:p>
    <w:p w14:paraId="3A8BC05C" w14:textId="3667E012" w:rsidR="00637F21" w:rsidRDefault="00637F21" w:rsidP="00637F21">
      <w:pPr>
        <w:jc w:val="both"/>
        <w:rPr>
          <w:rFonts w:ascii="Arial" w:hAnsi="Arial" w:cs="Arial"/>
          <w:sz w:val="20"/>
        </w:rPr>
      </w:pPr>
    </w:p>
    <w:p w14:paraId="4A0BEC01" w14:textId="4669B78F" w:rsidR="00637F21" w:rsidRDefault="00637F21" w:rsidP="00637F21">
      <w:pPr>
        <w:jc w:val="both"/>
        <w:rPr>
          <w:rFonts w:ascii="Arial" w:hAnsi="Arial" w:cs="Arial"/>
          <w:sz w:val="20"/>
        </w:rPr>
      </w:pPr>
    </w:p>
    <w:p w14:paraId="60B3B094" w14:textId="688A107B" w:rsidR="00637F21" w:rsidRDefault="00637F21" w:rsidP="00637F21">
      <w:pPr>
        <w:jc w:val="both"/>
        <w:rPr>
          <w:rFonts w:ascii="Arial" w:hAnsi="Arial" w:cs="Arial"/>
          <w:sz w:val="20"/>
        </w:rPr>
      </w:pPr>
    </w:p>
    <w:p w14:paraId="13A71C0C" w14:textId="0CEBB847" w:rsidR="00637F21" w:rsidRDefault="00637F21" w:rsidP="00637F21">
      <w:pPr>
        <w:jc w:val="both"/>
        <w:rPr>
          <w:rFonts w:ascii="Arial" w:hAnsi="Arial" w:cs="Arial"/>
          <w:sz w:val="20"/>
        </w:rPr>
      </w:pPr>
    </w:p>
    <w:p w14:paraId="4A092CF2" w14:textId="5D0E1FBF" w:rsidR="00637F21" w:rsidRDefault="00637F21" w:rsidP="00637F21">
      <w:pPr>
        <w:jc w:val="both"/>
        <w:rPr>
          <w:rFonts w:ascii="Arial" w:hAnsi="Arial" w:cs="Arial"/>
          <w:sz w:val="20"/>
        </w:rPr>
      </w:pPr>
    </w:p>
    <w:p w14:paraId="01E4C871" w14:textId="40EA59AA" w:rsidR="00637F21" w:rsidRDefault="00637F21" w:rsidP="00637F21">
      <w:pPr>
        <w:jc w:val="both"/>
        <w:rPr>
          <w:rFonts w:ascii="Arial" w:hAnsi="Arial" w:cs="Arial"/>
          <w:sz w:val="20"/>
        </w:rPr>
      </w:pPr>
    </w:p>
    <w:p w14:paraId="797E9497" w14:textId="081760CA" w:rsidR="00637F21" w:rsidRDefault="00637F21" w:rsidP="00637F21">
      <w:pPr>
        <w:jc w:val="both"/>
        <w:rPr>
          <w:rFonts w:ascii="Arial" w:hAnsi="Arial" w:cs="Arial"/>
          <w:sz w:val="20"/>
        </w:rPr>
      </w:pPr>
    </w:p>
    <w:p w14:paraId="03E8E9A5" w14:textId="195824A1" w:rsidR="00637F21" w:rsidRDefault="00637F21" w:rsidP="00637F21">
      <w:pPr>
        <w:jc w:val="both"/>
        <w:rPr>
          <w:rFonts w:ascii="Arial" w:hAnsi="Arial" w:cs="Arial"/>
          <w:sz w:val="20"/>
        </w:rPr>
      </w:pPr>
    </w:p>
    <w:p w14:paraId="6581E51D" w14:textId="433F8551" w:rsidR="00637F21" w:rsidRDefault="00637F21" w:rsidP="00637F21">
      <w:pPr>
        <w:jc w:val="both"/>
        <w:rPr>
          <w:rFonts w:ascii="Arial" w:hAnsi="Arial" w:cs="Arial"/>
          <w:sz w:val="20"/>
        </w:rPr>
      </w:pPr>
    </w:p>
    <w:p w14:paraId="76EA50F6" w14:textId="77777777" w:rsidR="00637F21" w:rsidRPr="00637F21" w:rsidRDefault="00637F21" w:rsidP="00637F21">
      <w:pPr>
        <w:jc w:val="both"/>
        <w:rPr>
          <w:rFonts w:ascii="Arial" w:hAnsi="Arial" w:cs="Arial"/>
          <w:sz w:val="20"/>
        </w:rPr>
      </w:pPr>
    </w:p>
    <w:p w14:paraId="4C1B7516" w14:textId="1A615CB7" w:rsidR="00925AB9" w:rsidRPr="00637F21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Coadyuvar en la formulación de querellas y denuncias sobre hechos en los que tenga interés, injerencia o resulte competencia del Municipio o de las personas servidoras públicas en el ejercicio de sus atr</w:t>
      </w:r>
      <w:r>
        <w:t>ibuciones o sus funciones;</w:t>
      </w:r>
    </w:p>
    <w:p w14:paraId="0359D12C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Implementar, instaurar o sustanciar, por razones de orden público, interés general o utilidad pública los procedimientos administrativos, contenciosos, civiles, penales y demás necesarios para la recuperación administrativa, legal y física de inmuebles propiedad municipal, de dominio público o privado, en términos de los procedimientos administrativos previstos en la Ley de Bienes del Estado de México y de sus Municipios y demás disposiciones legales y r</w:t>
      </w:r>
      <w:r>
        <w:t>eglamentarias aplicables;</w:t>
      </w:r>
    </w:p>
    <w:p w14:paraId="4AD86BEF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Procurar la solución de los asuntos de su competencia a través de la J</w:t>
      </w:r>
      <w:r>
        <w:t>usticia Alternativa;</w:t>
      </w:r>
    </w:p>
    <w:p w14:paraId="316F8D54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 xml:space="preserve">Establecer los criterios mediante los cuales serán atendidos los </w:t>
      </w:r>
      <w:r>
        <w:t>asuntos de su competencia;</w:t>
      </w:r>
    </w:p>
    <w:p w14:paraId="338AF8DC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Analizar la oportunidad y necesidad de reformar, adicionar, derogar o abrogar las disposiciones reglamentarias; así como, los convenios, acuerdos, resoluciones y demás acciones que le com</w:t>
      </w:r>
      <w:r>
        <w:t>petan a la Unidad Jurídica;</w:t>
      </w:r>
    </w:p>
    <w:p w14:paraId="37668AC4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Emitir opinión jurídica fundada y motivada respecto de las consultas que formulen quienes integran el Ayuntamiento o la Adminis</w:t>
      </w:r>
      <w:r>
        <w:t>tración Pública Municipal;</w:t>
      </w:r>
    </w:p>
    <w:p w14:paraId="32537D71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Coordinar el análisis, estudio e integración de anteproyectos y proyectos de disposiciones jurídicas de observancia general,</w:t>
      </w:r>
      <w:r>
        <w:t xml:space="preserve"> o interna del Municipio;</w:t>
      </w:r>
    </w:p>
    <w:p w14:paraId="429C8415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Coadyuvar con las unidades administrativas respectivas para la formulación de formatos de contratos y convenios que celebre el Municipio o en s</w:t>
      </w:r>
      <w:r>
        <w:t>u caso, el Ayuntamiento;</w:t>
      </w:r>
    </w:p>
    <w:p w14:paraId="3EC4E9FF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Participar en la sustanciación de opiniones o dictámenes acerca de la procedencia de acuerdos, convenios, contratos, bases de coordinación y demás actos jurídicos que celebre el Municipio, o en su cas</w:t>
      </w:r>
      <w:r>
        <w:t>o, emita el Ayuntamiento;</w:t>
      </w:r>
    </w:p>
    <w:p w14:paraId="5B6433FE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>Coordinar con la Secretaría del Ayuntamiento, la relación jurídica del Municipio con la Administración Pública Federal, Administración Pública Estatal, y con los gobiernos de otras entidades federativas y municipio</w:t>
      </w:r>
      <w:r>
        <w:t>s;</w:t>
      </w:r>
    </w:p>
    <w:p w14:paraId="553D2495" w14:textId="77777777" w:rsidR="00925AB9" w:rsidRPr="00925AB9" w:rsidRDefault="00925AB9" w:rsidP="00925A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t xml:space="preserve">Las demás previstas en las disposiciones legales, normativas o reglamentarias aplicables, y las que le confiera el Ayuntamiento o le encomiende la persona titular de la Presidencia Municipal. </w:t>
      </w:r>
    </w:p>
    <w:p w14:paraId="273C929B" w14:textId="77777777" w:rsidR="00925AB9" w:rsidRDefault="00925AB9" w:rsidP="00925AB9">
      <w:pPr>
        <w:ind w:left="360"/>
        <w:jc w:val="both"/>
      </w:pPr>
    </w:p>
    <w:p w14:paraId="41068875" w14:textId="77777777" w:rsidR="00925AB9" w:rsidRDefault="00925AB9" w:rsidP="00925AB9">
      <w:pPr>
        <w:ind w:left="360"/>
        <w:jc w:val="both"/>
      </w:pPr>
    </w:p>
    <w:p w14:paraId="28C379A8" w14:textId="5A5D4451" w:rsidR="00925AB9" w:rsidRDefault="00925AB9" w:rsidP="00637F21">
      <w:pPr>
        <w:jc w:val="both"/>
      </w:pPr>
    </w:p>
    <w:p w14:paraId="31FCD65D" w14:textId="77777777" w:rsidR="00925AB9" w:rsidRDefault="00925AB9" w:rsidP="00925AB9">
      <w:pPr>
        <w:ind w:left="360"/>
        <w:jc w:val="both"/>
      </w:pPr>
    </w:p>
    <w:p w14:paraId="7DFBFC0A" w14:textId="77777777" w:rsidR="00925AB9" w:rsidRDefault="00925AB9" w:rsidP="00925AB9">
      <w:pPr>
        <w:ind w:left="360"/>
        <w:jc w:val="both"/>
      </w:pPr>
      <w:r w:rsidRPr="00925AB9">
        <w:rPr>
          <w:b/>
        </w:rPr>
        <w:t>Artículo 8.-</w:t>
      </w:r>
      <w:r>
        <w:t xml:space="preserve"> Para el cumplimiento de los asuntos de su competencia y correcto funcionamiento, la Unidad Jurídica, se auxiliará de los servidores públicos y abogados externos que sean asignados por el Ayuntamiento, quienes tendrán de manera enunciativa más no limitativa las siguientes atribuciones: </w:t>
      </w:r>
    </w:p>
    <w:p w14:paraId="0ABAA0BF" w14:textId="34B56A22" w:rsidR="00925AB9" w:rsidRDefault="00925AB9" w:rsidP="00925AB9">
      <w:pPr>
        <w:pStyle w:val="Prrafodelista"/>
        <w:numPr>
          <w:ilvl w:val="0"/>
          <w:numId w:val="2"/>
        </w:numPr>
        <w:jc w:val="both"/>
      </w:pPr>
      <w:r>
        <w:t>Programar, organizar, supervisar, controlar y evaluar el desarrollo de la</w:t>
      </w:r>
      <w:r>
        <w:t>s actividades encomendadas;</w:t>
      </w:r>
    </w:p>
    <w:p w14:paraId="4104AB07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Acordar con el superior jerárquico la resolución de los asuntos cuya tramitación se encuentre</w:t>
      </w:r>
      <w:r>
        <w:t xml:space="preserve"> dentro de su competencia;</w:t>
      </w:r>
    </w:p>
    <w:p w14:paraId="3DC28D8E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Registrar y analizar la documentación que se recibe en la Unidad Jurídica</w:t>
      </w:r>
      <w:r>
        <w:t xml:space="preserve"> para su adecuada atención.</w:t>
      </w:r>
    </w:p>
    <w:p w14:paraId="2BFFD8D0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Proponer al titular de la Unidad Jurídica programas de asesorías p</w:t>
      </w:r>
      <w:r>
        <w:t>ara la comunidad en general.</w:t>
      </w:r>
    </w:p>
    <w:p w14:paraId="536622EF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Orientar jurídicamente a la ciudadanía en general, en la problemática relativa a cuestiones civiles, mercantiles laborales administ</w:t>
      </w:r>
      <w:r>
        <w:t>rativos agrarios y penales.</w:t>
      </w:r>
    </w:p>
    <w:p w14:paraId="492097DA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Los auxiliares jurídicos responderán directamente del desempeño de sus atribuciones, ante el titu</w:t>
      </w:r>
      <w:r>
        <w:t>lar de la Unidad Jurídica.</w:t>
      </w:r>
    </w:p>
    <w:p w14:paraId="6A898D22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 xml:space="preserve">Apoyar en la intervención que tenga dentro de los juicios, procesos y procedimientos interpuestos en contra del Ayuntamiento, de sus integrantes, del Municipio, de sus dependencias o de las personas servidoras públicas en el ejercicio de sus </w:t>
      </w:r>
      <w:r>
        <w:t>atribuciones y funciones;</w:t>
      </w:r>
    </w:p>
    <w:p w14:paraId="7EE2EBFA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Elaborar escritos que en materia contenciosa corresponda y desahogar los trámites urgentes relativos a términos, interposición de recursos y recepción de toda clase de notificaciones, documentos y rendición de informes previos y justificados en el Juicio de Amparo y Juicios Co</w:t>
      </w:r>
      <w:r>
        <w:t>ntenciosos Administrativos;</w:t>
      </w:r>
    </w:p>
    <w:p w14:paraId="082F40A3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Intervenir en la formulación de querellas y denuncias sobre hechos en los que tenga interés, injerencia o resulte competencia del Municipio o de las personas servidoras públicas en el ejercicio de sus a</w:t>
      </w:r>
      <w:r>
        <w:t>tribuciones o sus funciones;</w:t>
      </w:r>
    </w:p>
    <w:p w14:paraId="0BC2AC33" w14:textId="4654D550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Realizar las labores de control y seguimiento procesal de los asuntos en que intervenga la Unidad Jurídica;</w:t>
      </w:r>
    </w:p>
    <w:p w14:paraId="3F8849C6" w14:textId="4712C0DA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357D347A" w14:textId="1F52F886" w:rsidR="00637F21" w:rsidRDefault="00637F21" w:rsidP="00925AB9">
      <w:pPr>
        <w:jc w:val="both"/>
        <w:rPr>
          <w:rFonts w:ascii="Arial" w:hAnsi="Arial" w:cs="Arial"/>
          <w:sz w:val="20"/>
        </w:rPr>
      </w:pPr>
    </w:p>
    <w:p w14:paraId="4D14FC1A" w14:textId="39185FF7" w:rsidR="00637F21" w:rsidRDefault="00637F21" w:rsidP="00925AB9">
      <w:pPr>
        <w:jc w:val="both"/>
        <w:rPr>
          <w:rFonts w:ascii="Arial" w:hAnsi="Arial" w:cs="Arial"/>
          <w:sz w:val="20"/>
        </w:rPr>
      </w:pPr>
    </w:p>
    <w:p w14:paraId="77265D7F" w14:textId="15DDB804" w:rsidR="00637F21" w:rsidRDefault="00637F21" w:rsidP="00925AB9">
      <w:pPr>
        <w:jc w:val="both"/>
        <w:rPr>
          <w:rFonts w:ascii="Arial" w:hAnsi="Arial" w:cs="Arial"/>
          <w:sz w:val="20"/>
        </w:rPr>
      </w:pPr>
    </w:p>
    <w:p w14:paraId="75E93410" w14:textId="0E7F3603" w:rsidR="00637F21" w:rsidRDefault="00637F21" w:rsidP="00925AB9">
      <w:pPr>
        <w:jc w:val="both"/>
        <w:rPr>
          <w:rFonts w:ascii="Arial" w:hAnsi="Arial" w:cs="Arial"/>
          <w:sz w:val="20"/>
        </w:rPr>
      </w:pPr>
    </w:p>
    <w:p w14:paraId="4147CFA8" w14:textId="77777777" w:rsidR="00637F21" w:rsidRDefault="00637F21" w:rsidP="00925AB9">
      <w:pPr>
        <w:jc w:val="both"/>
        <w:rPr>
          <w:rFonts w:ascii="Arial" w:hAnsi="Arial" w:cs="Arial"/>
          <w:sz w:val="20"/>
        </w:rPr>
      </w:pPr>
      <w:bookmarkStart w:id="0" w:name="_GoBack"/>
      <w:bookmarkEnd w:id="0"/>
    </w:p>
    <w:p w14:paraId="7FDFBEBB" w14:textId="45A51175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689B835A" w14:textId="310B0955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0F71E277" w14:textId="1F09A7E1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507A2280" w14:textId="788A7871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733B6F20" w14:textId="4A230401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3C5D6B10" w14:textId="66E11057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633CB70A" w14:textId="2B46E7E1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5A3A7622" w14:textId="0FD2D690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267E0E7B" w14:textId="4CFE590D" w:rsidR="00925AB9" w:rsidRDefault="00925AB9" w:rsidP="00925AB9">
      <w:pPr>
        <w:jc w:val="both"/>
        <w:rPr>
          <w:rFonts w:ascii="Arial" w:hAnsi="Arial" w:cs="Arial"/>
          <w:sz w:val="20"/>
        </w:rPr>
      </w:pPr>
    </w:p>
    <w:p w14:paraId="54AB35CB" w14:textId="77777777" w:rsidR="00925AB9" w:rsidRPr="00925AB9" w:rsidRDefault="00925AB9" w:rsidP="00925AB9">
      <w:pPr>
        <w:jc w:val="both"/>
        <w:rPr>
          <w:rFonts w:ascii="Arial" w:hAnsi="Arial" w:cs="Arial"/>
          <w:sz w:val="20"/>
        </w:rPr>
      </w:pPr>
    </w:p>
    <w:p w14:paraId="704CAF83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Llevar a cabo el registro de</w:t>
      </w:r>
      <w:r>
        <w:t xml:space="preserve"> procesos de conciliación;</w:t>
      </w:r>
    </w:p>
    <w:p w14:paraId="7BC93C45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Llevar el registro y seguimiento, de plazos y términos de los asuntos jurídicos competenc</w:t>
      </w:r>
      <w:r>
        <w:t>ia de la Unidad Jurídica;</w:t>
      </w:r>
    </w:p>
    <w:p w14:paraId="4E6DF579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Dar seguimiento a los instrumentos jurídicos aprobados y desarrollados por las Dependencias y Órganos desconcentrados, cuida</w:t>
      </w:r>
      <w:r>
        <w:t>ndo su exacto cumplimiento;</w:t>
      </w:r>
    </w:p>
    <w:p w14:paraId="7048AA36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Proponer las acciones para cumplir en tiempo y forma con los</w:t>
      </w:r>
      <w:r>
        <w:t xml:space="preserve"> procedimientos o tramites;</w:t>
      </w:r>
    </w:p>
    <w:p w14:paraId="65CDE002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Prestar asesoría jurídica a quienes integran el Ayuntamiento, en el ejer</w:t>
      </w:r>
      <w:r>
        <w:t>cicio de sus atribuciones;</w:t>
      </w:r>
    </w:p>
    <w:p w14:paraId="340A70D8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Coadyuvar en la asesoría jurídica que se brinde a quienes integran el Ayuntamiento, en el ejerc</w:t>
      </w:r>
      <w:r>
        <w:t>icio de sus atribuciones;</w:t>
      </w:r>
    </w:p>
    <w:p w14:paraId="4E0866D1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Dar asesoría jurídica en diferentes m</w:t>
      </w:r>
      <w:r>
        <w:t>aterias a la ciudadanía;</w:t>
      </w:r>
    </w:p>
    <w:p w14:paraId="45B8DE1B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Gestionar trámites de Testament</w:t>
      </w:r>
      <w:r>
        <w:t>os ante Notarios Públicos;</w:t>
      </w:r>
    </w:p>
    <w:p w14:paraId="4FBAA325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Atender los temas de Transparencia, Acceso a la Información y Prot</w:t>
      </w:r>
      <w:r>
        <w:t>ección de Datos Personales;</w:t>
      </w:r>
    </w:p>
    <w:p w14:paraId="435164D2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Atender lo relativ</w:t>
      </w:r>
      <w:r>
        <w:t>o a la Mejora Regulatoria;</w:t>
      </w:r>
    </w:p>
    <w:p w14:paraId="0AA48CC6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Realizar el análisis, estudio e integración de anteproyectos y proyectos de disposiciones jurídicas de observancia general</w:t>
      </w:r>
      <w:r>
        <w:t xml:space="preserve"> o interna del Municipio;</w:t>
      </w:r>
    </w:p>
    <w:p w14:paraId="23790368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Dar seguimiento a las reformas legislativas Generales, Federales y Estatales, para proponer las adecuaciones normativas m</w:t>
      </w:r>
      <w:r>
        <w:t>unicipales que procedan;</w:t>
      </w:r>
    </w:p>
    <w:p w14:paraId="6287384A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Estudiar el contenido normativo de los instrumentos jurídicos, incorporando en su caso, consideraciones de derecho comparado ajustado a las necesidades del Municipio, sin contravenir los ordenamie</w:t>
      </w:r>
      <w:r>
        <w:t>ntos jurídicos aplicables</w:t>
      </w:r>
    </w:p>
    <w:p w14:paraId="2A768F70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Participar en la formulación de contratos y convenios a los que vaya a</w:t>
      </w:r>
      <w:r>
        <w:t xml:space="preserve"> suscribirse el Municipio;</w:t>
      </w:r>
    </w:p>
    <w:p w14:paraId="19D67BF5" w14:textId="77777777" w:rsidR="00925AB9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 xml:space="preserve">Formular los proyectos de dictámenes u opiniones acerca de instrumentos jurídicos que generen derechos y obligaciones al Municipio, y llevar el </w:t>
      </w:r>
      <w:r>
        <w:t>registro de los mismos; y</w:t>
      </w:r>
    </w:p>
    <w:p w14:paraId="36493A66" w14:textId="64E3FFBA" w:rsidR="00CC6BD7" w:rsidRPr="00925AB9" w:rsidRDefault="00925AB9" w:rsidP="00925A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t>Las demás que le faculte al titular de la Unidad Jurídica</w:t>
      </w:r>
    </w:p>
    <w:sectPr w:rsidR="00CC6BD7" w:rsidRPr="00925AB9" w:rsidSect="00C34CA6">
      <w:headerReference w:type="default" r:id="rId8"/>
      <w:pgSz w:w="12240" w:h="15840" w:code="1"/>
      <w:pgMar w:top="1417" w:right="1701" w:bottom="1417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ED811" w14:textId="77777777" w:rsidR="001A322B" w:rsidRDefault="001A322B" w:rsidP="00BD26A4">
      <w:r>
        <w:separator/>
      </w:r>
    </w:p>
  </w:endnote>
  <w:endnote w:type="continuationSeparator" w:id="0">
    <w:p w14:paraId="4EB4C86C" w14:textId="77777777" w:rsidR="001A322B" w:rsidRDefault="001A322B" w:rsidP="00BD2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ple LiGothic Medium">
    <w:altName w:val="Malgun Gothic Semilight"/>
    <w:charset w:val="51"/>
    <w:family w:val="auto"/>
    <w:pitch w:val="variable"/>
    <w:sig w:usb0="00000000" w:usb1="08080000" w:usb2="00000010" w:usb3="00000000" w:csb0="001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ACDC4A" w14:textId="77777777" w:rsidR="001A322B" w:rsidRDefault="001A322B" w:rsidP="00BD26A4">
      <w:r>
        <w:separator/>
      </w:r>
    </w:p>
  </w:footnote>
  <w:footnote w:type="continuationSeparator" w:id="0">
    <w:p w14:paraId="09015DFF" w14:textId="77777777" w:rsidR="001A322B" w:rsidRDefault="001A322B" w:rsidP="00BD2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B391B" w14:textId="2026CC03" w:rsidR="00BD26A4" w:rsidRDefault="00BE036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B6D5FCB" wp14:editId="12E3F53A">
          <wp:simplePos x="0" y="0"/>
          <wp:positionH relativeFrom="column">
            <wp:posOffset>-1080135</wp:posOffset>
          </wp:positionH>
          <wp:positionV relativeFrom="paragraph">
            <wp:posOffset>-442380</wp:posOffset>
          </wp:positionV>
          <wp:extent cx="7767116" cy="10051200"/>
          <wp:effectExtent l="0" t="0" r="571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034" cy="10066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502F0"/>
    <w:multiLevelType w:val="hybridMultilevel"/>
    <w:tmpl w:val="3AE0F6FA"/>
    <w:lvl w:ilvl="0" w:tplc="4CBA10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2211F"/>
    <w:multiLevelType w:val="hybridMultilevel"/>
    <w:tmpl w:val="3D321C44"/>
    <w:lvl w:ilvl="0" w:tplc="AD483E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A4"/>
    <w:rsid w:val="000012CA"/>
    <w:rsid w:val="0002369E"/>
    <w:rsid w:val="00024781"/>
    <w:rsid w:val="0004629F"/>
    <w:rsid w:val="0005318B"/>
    <w:rsid w:val="00060C29"/>
    <w:rsid w:val="00086CE5"/>
    <w:rsid w:val="00093814"/>
    <w:rsid w:val="00112959"/>
    <w:rsid w:val="00133AF5"/>
    <w:rsid w:val="0017048A"/>
    <w:rsid w:val="001A322B"/>
    <w:rsid w:val="001A5155"/>
    <w:rsid w:val="0023795A"/>
    <w:rsid w:val="003227CF"/>
    <w:rsid w:val="00331019"/>
    <w:rsid w:val="003360EE"/>
    <w:rsid w:val="003401A7"/>
    <w:rsid w:val="00360F02"/>
    <w:rsid w:val="003E3D07"/>
    <w:rsid w:val="003F0AA4"/>
    <w:rsid w:val="0046736A"/>
    <w:rsid w:val="00475F73"/>
    <w:rsid w:val="004A6461"/>
    <w:rsid w:val="004C530E"/>
    <w:rsid w:val="004D2D1F"/>
    <w:rsid w:val="005410A0"/>
    <w:rsid w:val="0054754B"/>
    <w:rsid w:val="00560568"/>
    <w:rsid w:val="00575F46"/>
    <w:rsid w:val="00612867"/>
    <w:rsid w:val="00621046"/>
    <w:rsid w:val="0063365E"/>
    <w:rsid w:val="00637F21"/>
    <w:rsid w:val="0067429E"/>
    <w:rsid w:val="006B235C"/>
    <w:rsid w:val="006B64A8"/>
    <w:rsid w:val="006B67BB"/>
    <w:rsid w:val="006F0783"/>
    <w:rsid w:val="007120DD"/>
    <w:rsid w:val="007249FA"/>
    <w:rsid w:val="0078132F"/>
    <w:rsid w:val="007867E5"/>
    <w:rsid w:val="00796DBC"/>
    <w:rsid w:val="0079759C"/>
    <w:rsid w:val="007A45A4"/>
    <w:rsid w:val="007A52FF"/>
    <w:rsid w:val="007B1C1F"/>
    <w:rsid w:val="00805F73"/>
    <w:rsid w:val="00892236"/>
    <w:rsid w:val="008A023B"/>
    <w:rsid w:val="008B2394"/>
    <w:rsid w:val="008E08DC"/>
    <w:rsid w:val="008E2078"/>
    <w:rsid w:val="008F3215"/>
    <w:rsid w:val="00912186"/>
    <w:rsid w:val="00924FF4"/>
    <w:rsid w:val="00925AB9"/>
    <w:rsid w:val="00941948"/>
    <w:rsid w:val="00970366"/>
    <w:rsid w:val="009859B8"/>
    <w:rsid w:val="009A191E"/>
    <w:rsid w:val="009E0859"/>
    <w:rsid w:val="00AD41E3"/>
    <w:rsid w:val="00B74165"/>
    <w:rsid w:val="00BA2459"/>
    <w:rsid w:val="00BD26A4"/>
    <w:rsid w:val="00BE036D"/>
    <w:rsid w:val="00BE1825"/>
    <w:rsid w:val="00C26285"/>
    <w:rsid w:val="00C30523"/>
    <w:rsid w:val="00C34CA6"/>
    <w:rsid w:val="00C97D5A"/>
    <w:rsid w:val="00CB741C"/>
    <w:rsid w:val="00CC6BD7"/>
    <w:rsid w:val="00CD7FB8"/>
    <w:rsid w:val="00D00CD2"/>
    <w:rsid w:val="00D847D1"/>
    <w:rsid w:val="00DC1284"/>
    <w:rsid w:val="00DE12E0"/>
    <w:rsid w:val="00DE4207"/>
    <w:rsid w:val="00DE4EA9"/>
    <w:rsid w:val="00DE7443"/>
    <w:rsid w:val="00E068FC"/>
    <w:rsid w:val="00E255E5"/>
    <w:rsid w:val="00E3011D"/>
    <w:rsid w:val="00F41B56"/>
    <w:rsid w:val="00F43610"/>
    <w:rsid w:val="00F50557"/>
    <w:rsid w:val="00F63DFE"/>
    <w:rsid w:val="00FC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F61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6A4"/>
    <w:rPr>
      <w:rFonts w:ascii="Arial Narrow" w:eastAsia="Apple LiGothic Medium" w:hAnsi="Arial Narrow" w:cs="Times New Roman"/>
      <w:sz w:val="2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D26A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rsid w:val="00BD26A4"/>
  </w:style>
  <w:style w:type="paragraph" w:styleId="Piedepgina">
    <w:name w:val="footer"/>
    <w:basedOn w:val="Normal"/>
    <w:link w:val="PiedepginaCar"/>
    <w:uiPriority w:val="99"/>
    <w:unhideWhenUsed/>
    <w:rsid w:val="00BD26A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26A4"/>
  </w:style>
  <w:style w:type="paragraph" w:customStyle="1" w:styleId="Noparagraphstyle">
    <w:name w:val="[No paragraph style]"/>
    <w:rsid w:val="00BD26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 New Roman"/>
      <w:color w:val="000000"/>
      <w:lang w:val="en-US"/>
    </w:rPr>
  </w:style>
  <w:style w:type="paragraph" w:customStyle="1" w:styleId="Default">
    <w:name w:val="Default"/>
    <w:rsid w:val="00BD26A4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4FF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4FF4"/>
    <w:rPr>
      <w:rFonts w:ascii="Segoe UI" w:eastAsia="Apple LiGothic Medium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F43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5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466CB7-47E9-40C5-9440-D4D683B2A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1489</Words>
  <Characters>8192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obed caleb algara sandoval</dc:creator>
  <cp:keywords/>
  <dc:description/>
  <cp:lastModifiedBy>USER</cp:lastModifiedBy>
  <cp:revision>3</cp:revision>
  <cp:lastPrinted>2025-01-30T17:07:00Z</cp:lastPrinted>
  <dcterms:created xsi:type="dcterms:W3CDTF">2025-07-01T17:05:00Z</dcterms:created>
  <dcterms:modified xsi:type="dcterms:W3CDTF">2025-07-01T17:08:00Z</dcterms:modified>
</cp:coreProperties>
</file>